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color w:val="000000"/>
          <w:sz w:val="28"/>
          <w:szCs w:val="28"/>
        </w:rPr>
        <w:t>Конспект</w:t>
      </w:r>
      <w:r w:rsidR="00505EF3" w:rsidRPr="00505EF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НОД по правовому воспитанию в подготовительной к школе группе.</w:t>
      </w:r>
      <w:r w:rsidRPr="00505EF3">
        <w:rPr>
          <w:rFonts w:asciiTheme="minorHAnsi" w:hAnsiTheme="minorHAnsi" w:cstheme="minorHAnsi"/>
          <w:b/>
          <w:color w:val="000000"/>
          <w:sz w:val="28"/>
          <w:szCs w:val="28"/>
        </w:rPr>
        <w:br/>
      </w:r>
      <w:r w:rsidRPr="00505EF3">
        <w:rPr>
          <w:rFonts w:asciiTheme="minorHAnsi" w:hAnsiTheme="minorHAnsi" w:cstheme="minorHAnsi"/>
          <w:b/>
          <w:color w:val="000000"/>
          <w:sz w:val="28"/>
          <w:szCs w:val="28"/>
        </w:rPr>
        <w:br/>
        <w:t>Тема: «О правах - играя»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Цель: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формирование правовой культуры.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Задачи: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- </w:t>
      </w:r>
      <w:proofErr w:type="gramStart"/>
      <w:r w:rsidRPr="00505EF3">
        <w:rPr>
          <w:rFonts w:asciiTheme="minorHAnsi" w:hAnsiTheme="minorHAnsi" w:cstheme="minorHAnsi"/>
          <w:i/>
          <w:iCs/>
          <w:color w:val="000000"/>
          <w:sz w:val="28"/>
          <w:szCs w:val="28"/>
        </w:rPr>
        <w:t>образовательные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>: в интересной и занимательной форме дать детям общее представление об их правах.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развивающие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: развивать способность анализировать действия, поступки людей и создавать ситуации для развития умений применять полученные знания в реальной жизни; продолжать развивать интерес к сценическому искусству, используя для этого игры-драматизации к знакомым сказкам;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61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i/>
          <w:iCs/>
          <w:color w:val="000000"/>
          <w:sz w:val="28"/>
          <w:szCs w:val="28"/>
        </w:rPr>
        <w:t>- воспитательные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: воспитывать чувство самоуважения и уважения к другим людям.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Оборудование: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«Цветок Счастья» с отдельными лепестками, маски героев: лисы, </w:t>
      </w:r>
      <w:r w:rsidR="00701660">
        <w:rPr>
          <w:rFonts w:asciiTheme="minorHAnsi" w:hAnsiTheme="minorHAnsi" w:cstheme="minorHAnsi"/>
          <w:color w:val="000000"/>
          <w:sz w:val="28"/>
          <w:szCs w:val="28"/>
        </w:rPr>
        <w:t>петушка, зайца</w:t>
      </w:r>
      <w:r w:rsidR="008125C9">
        <w:rPr>
          <w:rFonts w:asciiTheme="minorHAnsi" w:hAnsiTheme="minorHAnsi" w:cstheme="minorHAnsi"/>
          <w:color w:val="000000"/>
          <w:sz w:val="28"/>
          <w:szCs w:val="28"/>
        </w:rPr>
        <w:t>, кота, Бабы-Яги; б</w:t>
      </w:r>
      <w:r w:rsidR="00701660">
        <w:rPr>
          <w:rFonts w:asciiTheme="minorHAnsi" w:hAnsiTheme="minorHAnsi" w:cstheme="minorHAnsi"/>
          <w:color w:val="000000"/>
          <w:sz w:val="28"/>
          <w:szCs w:val="28"/>
        </w:rPr>
        <w:t>локи для строительства дома</w:t>
      </w:r>
      <w:r w:rsidR="008125C9">
        <w:rPr>
          <w:rFonts w:asciiTheme="minorHAnsi" w:hAnsiTheme="minorHAnsi" w:cstheme="minorHAnsi"/>
          <w:color w:val="000000"/>
          <w:sz w:val="28"/>
          <w:szCs w:val="28"/>
        </w:rPr>
        <w:t>, подушечки, ширма «Избушка», магнитная доска и магниты.</w:t>
      </w:r>
      <w:proofErr w:type="gramEnd"/>
    </w:p>
    <w:p w:rsidR="003424F3" w:rsidRPr="00505EF3" w:rsidRDefault="003424F3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D55C4" w:rsidRPr="00505EF3" w:rsidRDefault="003424F3" w:rsidP="001D1D32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                           </w:t>
      </w:r>
      <w:r w:rsidR="00505EF3"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       </w:t>
      </w: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   </w:t>
      </w:r>
      <w:r w:rsidR="00FD55C4"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Ход НОД: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562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Орг. момент. Приветствие - дети по кругу обращаются друг к другу.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562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Скажем «Здравствуйте» руками!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562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Скажем «Здравствуйте» глазами!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562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Скажем «Здравствуйте» мы хором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562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Станет радостно кругом.</w:t>
      </w:r>
    </w:p>
    <w:p w:rsidR="00FA25A9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Ребята, я расскажу вам об одной удивительной сказочной стране, которая называется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Правдилия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. В этой стране жили люди, звери, насекомые и жили они счастливо. Потому что у каждого их них было много прав: право на счастье, право на жизнь, право на свободу, право на отдых. А еще в этой стране был необычный сад с цветущими растениями. К одному из них жители относились по-особенному, трепетно. Берегли его, потому что 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lastRenderedPageBreak/>
        <w:t>это был «цветок Счастья». У «цветка Счастья» были необычные лепестки, на обратной стороне которых были записаны правила (права). Именно эти правила строго соблюдались жителями этой страны. И все бы у них было хорошо, если бы...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Однажды над страной нависла черная-пречерная туча, налетел злой холодный ветер, и все жители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попрятались кто куда, чтобы пережить ненастье. А когда стих ветер и туча уплыла, то были удивлены тем, что на «цветке Счастья» не осталось не одного лепестка. Они разлетелись в разные сказки. И наступили в стране страшные времена. Жизнь страны превратилась в сплошной кошмар и неразбериху. До сих пор жители этой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страны ищут заветные лепестки и надеются на то, что кто-нибудь им поможет отыскать их.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Ребята,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как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по-вашему, нужно ли помогать людям, зверям, попавшим в беду?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Да, нужно помогать всем кто попал в беду.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В: А сможем ли мы помочь жителям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>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Д: Я думаю, сможем.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Д: Давайте поможем найти лепестки «цветка Счастья», а заодно и узнаем правила этой страны.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Тогда мы должны отправиться в гости к сказкам. Добрые дела должны начинаться с хорошего настроения. Давайте возьмемся за руки и подарим друг другу добрую улыбку.</w:t>
      </w:r>
    </w:p>
    <w:p w:rsidR="00FD55C4" w:rsidRPr="00505EF3" w:rsidRDefault="003424F3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</w:t>
      </w:r>
      <w:r w:rsidR="00FD55C4"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(</w:t>
      </w:r>
      <w:r w:rsidR="003424F3"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дети 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в хороводе)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Итак, в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Правдилию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вперед.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Цветок Счастья там живет.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Должны мы многое узнать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Все лепестки там отыскать.</w:t>
      </w:r>
    </w:p>
    <w:p w:rsidR="00FD55C4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Нам сказок много надо знать</w:t>
      </w:r>
    </w:p>
    <w:p w:rsidR="00FA25A9" w:rsidRPr="00505EF3" w:rsidRDefault="00FA25A9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lastRenderedPageBreak/>
        <w:t>Они нам будут помогать.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Избушка перед нами. Кто же в ней живет?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Раз-два-три в героев этой сказки превратись!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Вы узнали сказку? Как она называется? Ответ: Русская народная сказка: «Кот, петух и лиса». Что вы можете сказать про лису? Какая она?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Д: Хитрая, злая, плутовка.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Какое право лиса нарушила?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Д: Нам нужно найти лепесток, ведь на нем написано одно из прав жителей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>. (Дети находят лепесток).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Воспитатель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зачитывает его содержание: «Каждый человек имеет право на жизнь и свободу». Вот, оказывается какое право, нарушила лиса - плутовка. Право петуха на жизнь и свободу. Давайте вернем «цветку Счастья» красный лепесток, чтобы жители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снова могли соблюдать это право.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Вспомните,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каких еще сказках нарушилось право на жизнь и свободу героев? («Гуси-лебеди», «Маша и медведь», «Волк и семеро козлят», «Колобок», «Красная шапочка»). И у каждого из вас есть право на личную неприкосновенность, жизнь и свободу.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А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я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предлагаю говорить друг другу побольше добрых слов, чтобы стать еще добрее по отношению друг к другу. Сейчас мы поиграем с вами в игру.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«Скажи другу комплимент»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Детям предлагается по очереди говорить друг другу комплименты. Комплименты могут касаться личных качеств, настроения, внешности.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Молодцы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>: Кто так красиво поет?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(Дети подходят к лубяной избушке, из которой слышно пение лисы.)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Ой, избушка. Давайте заглянем. Кто же в ней живет? (Стук в домик).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Лиса: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Как выскочу, как выпрыгну - пойдут клочки по закоулочкам.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В: Как вы думаете, кто это?</w:t>
      </w:r>
    </w:p>
    <w:p w:rsidR="00FD55C4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Это лиса из русской народной сказки «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Заюшкина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избушка».</w:t>
      </w:r>
    </w:p>
    <w:p w:rsidR="00FA25A9" w:rsidRPr="00505EF3" w:rsidRDefault="00FA25A9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А где же сам зайчик? (Появляется плачущий зайчик).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Зайчик: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Как же мне быть, где я буду жить? А-а-а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Мы знаем о твоем горе. Но знаешь ли ты, заинька, мы сейчас в стране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>. И стоит нам только найти лепесток и произойдет чудо. Ребята, давайте поищем его.</w:t>
      </w:r>
    </w:p>
    <w:p w:rsidR="00FD55C4" w:rsidRPr="00505EF3" w:rsidRDefault="003424F3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FD55C4" w:rsidRPr="00505EF3">
        <w:rPr>
          <w:rFonts w:asciiTheme="minorHAnsi" w:hAnsiTheme="minorHAnsi" w:cstheme="minorHAnsi"/>
          <w:color w:val="000000"/>
          <w:sz w:val="28"/>
          <w:szCs w:val="28"/>
        </w:rPr>
        <w:t>(Дети находят лепесток, выходит лиса из избушки).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Лиса: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Заинька-дружок, проходи в свою избушку, ведь я не думала тебя выгонять, я просто пошутила.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Вот так чудо! Ай, да волшебный цветок! Ай, да лепесток! Интересно, какое же здесь право написано? «Каждый человек имеет право на неприкосновенность жилища, защиту от вмешательства в личную жизнь». Оказывается, лиса нарушила право зайчика на неприкосновенность жилища. Ребята, вспомните, в каких еще сказках было нарушено право на неприкосновенность жилища? («Теремок», «Зимовье зверей», «Три поросенка»).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Этот лепесток мы отдаем «цветку Счастья».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Постой лиса не уходи, мы с ребятами для теб</w:t>
      </w:r>
      <w:r w:rsidR="00701660">
        <w:rPr>
          <w:rFonts w:asciiTheme="minorHAnsi" w:hAnsiTheme="minorHAnsi" w:cstheme="minorHAnsi"/>
          <w:color w:val="000000"/>
          <w:sz w:val="28"/>
          <w:szCs w:val="28"/>
        </w:rPr>
        <w:t>я построим домик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. И тогда тебе никогда не придется выгонять зайку из избушки.</w:t>
      </w:r>
    </w:p>
    <w:p w:rsidR="00FD55C4" w:rsidRPr="00505EF3" w:rsidRDefault="00701660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Строительство дома из блоков.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(Появляется Баба Яга)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Кто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такие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? Чего явились? Почему без дозволенья по стране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гуляете?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Баба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Яга, ты «цветок Счастья» видела?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Ну, видывала! А дальше что?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И разноцветные лепестки с него забрала?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Ну, забрала! (испуганно, хватает</w:t>
      </w:r>
      <w:r w:rsidR="00EC1A6D"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ся за голову). Ой, голова 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садовая,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проболталась, таки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>! (С догадкой), - Вы это что, за ними пришли?</w:t>
      </w:r>
    </w:p>
    <w:p w:rsidR="00FA25A9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Да, за ними! Это не простые лепестки, на их обратной стороне записаны права жителей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Правдилии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. Без них им трудно живется. 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Б. Яга, верни, пожалуйста, лепестки.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Б. Яга: 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Ишь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, размечтались! У вас тоже никаких прав на них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нету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! Да и на все права, которые на лепестках записаны, могут рассчитывать только дети и внуки царя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Салтана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и Соловья-разбойника. А еще дети, верящие в Б. Ягу и Кощея </w:t>
      </w:r>
      <w:r w:rsidR="00EC1A6D"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Бессмертного, и одного 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цвета к</w:t>
      </w:r>
      <w:r w:rsidR="00EC1A6D" w:rsidRPr="00505EF3">
        <w:rPr>
          <w:rFonts w:asciiTheme="minorHAnsi" w:hAnsiTheme="minorHAnsi" w:cstheme="minorHAnsi"/>
          <w:color w:val="000000"/>
          <w:sz w:val="28"/>
          <w:szCs w:val="28"/>
        </w:rPr>
        <w:t>ожи со Снежной королевой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. Вот так!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Как вы думаете, ребята, справедливо ли, что нам говорит Б. Яга?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Дети: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Нет, у всех равные права.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Конечно, нет! Все вы имеете равные права. И не важно, кто ваши родители, какой у вас цвет кожи, в кого вы верите. Так что, Б. Яга ты не права, верни нам лепестки.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Ой, ой! Умные какие! Ну-ка, ты, первый, подойди ко мне.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Б. Яга, почему ты так странно обращаешься к детям? У</w:t>
      </w:r>
      <w:r w:rsidR="00EC1A6D"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них есть имена, у каждого свое.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Имена? А зачем? Зачем детям давать имена, они ведь все одинаковые, все маленькие, обойдутся номерами.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Вы согласны, что все дети одинаковые? Докажите это Б. Яге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(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д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>ети отвечают). Ну что, Б. Яга, убедили тебя дети? Теперь ты согласна, что каждый ребенок со дня рождения имеет право на собственное имя?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Придется согласиться. Признаю теперь за вами это право.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Давайте представимся Б. Яге, а поможет нам игра.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Эй, ребята, встаньте в круг! (Дети встают в круг)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Вот как много стало рук! (Руки вперед тыльной стороной кверху)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Чьи же руки, подскажите (Дети называют имена)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И ладошки покажите. (Переворачивают ладошки кверху)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А теперь за руки взялись (Берутся за руки и бегут по кругу)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И по кругу пробежались.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Сделали поуже круг, (Все дети соединяют руки над головой)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Крышу сделали из рук.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Получился дом имён. (Взявшись за руки, делают круг шире)</w:t>
      </w:r>
    </w:p>
    <w:p w:rsidR="00FD55C4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В этом доме мы живем. (Руки кверху)</w:t>
      </w:r>
    </w:p>
    <w:p w:rsidR="00FA25A9" w:rsidRPr="00505EF3" w:rsidRDefault="00FA25A9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В: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Б. Яга, теперь верни нам, пожалуйста, лепестки.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Б. Яга: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Не отдам!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b/>
          <w:bCs/>
          <w:color w:val="000000"/>
          <w:sz w:val="28"/>
          <w:szCs w:val="28"/>
        </w:rPr>
        <w:t>: </w:t>
      </w:r>
      <w:r w:rsidRPr="00505EF3">
        <w:rPr>
          <w:rFonts w:asciiTheme="minorHAnsi" w:hAnsiTheme="minorHAnsi" w:cstheme="minorHAnsi"/>
          <w:color w:val="000000"/>
          <w:sz w:val="28"/>
          <w:szCs w:val="28"/>
        </w:rPr>
        <w:t>Мне почему-то стало жалко Б. Ягу, может она потому такие плохие поступки совершает, что ее никто е любит, никто о ней не заботится? Ведь все имеют право на любовь и заботу. Это право имеете и вы все. Давайте споем ей добрую песню.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Яга благодарит и возвращает лепестки. Дети тоже благодарят и прощаются с Б. Ягой.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В: Ребята, мы собрали все лепестки, давайте вернем их «цветку Счастья». (Дети выкладывают «цветок Счастья» на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фланелеграфе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>).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В: А теперь пора возвращаться в детский сад.</w:t>
      </w:r>
      <w:proofErr w:type="gramEnd"/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Мы «цветку Счастья» помогли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И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лепестки его нашли.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Теперь нам в детский сад </w:t>
      </w:r>
      <w:proofErr w:type="spell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пора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.Д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>о</w:t>
      </w:r>
      <w:proofErr w:type="spell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встречи, добрые друзья.</w:t>
      </w:r>
    </w:p>
    <w:p w:rsidR="00FD55C4" w:rsidRPr="00505EF3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В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: </w:t>
      </w:r>
      <w:proofErr w:type="gramStart"/>
      <w:r w:rsidRPr="00505EF3">
        <w:rPr>
          <w:rFonts w:asciiTheme="minorHAnsi" w:hAnsiTheme="minorHAnsi" w:cstheme="minorHAnsi"/>
          <w:color w:val="000000"/>
          <w:sz w:val="28"/>
          <w:szCs w:val="28"/>
        </w:rPr>
        <w:t>Понравилось</w:t>
      </w:r>
      <w:proofErr w:type="gramEnd"/>
      <w:r w:rsidRPr="00505EF3">
        <w:rPr>
          <w:rFonts w:asciiTheme="minorHAnsi" w:hAnsiTheme="minorHAnsi" w:cstheme="minorHAnsi"/>
          <w:color w:val="000000"/>
          <w:sz w:val="28"/>
          <w:szCs w:val="28"/>
        </w:rPr>
        <w:t xml:space="preserve"> вам путешествие? А что вам больше всего</w:t>
      </w:r>
    </w:p>
    <w:p w:rsidR="00FD55C4" w:rsidRDefault="00FD55C4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  <w:r w:rsidRPr="00505EF3">
        <w:rPr>
          <w:rFonts w:asciiTheme="minorHAnsi" w:hAnsiTheme="minorHAnsi" w:cstheme="minorHAnsi"/>
          <w:color w:val="000000"/>
          <w:sz w:val="28"/>
          <w:szCs w:val="28"/>
        </w:rPr>
        <w:t>запомнилось? О каких правах вы сегодня узнали? (Ответы детей).</w:t>
      </w: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28"/>
          <w:szCs w:val="28"/>
        </w:rPr>
      </w:pP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  <w:r w:rsidRPr="007C4062">
        <w:rPr>
          <w:rFonts w:asciiTheme="minorHAnsi" w:hAnsiTheme="minorHAnsi" w:cstheme="minorHAnsi"/>
          <w:color w:val="000000"/>
          <w:sz w:val="40"/>
          <w:szCs w:val="40"/>
        </w:rPr>
        <w:t>«Право на жизнь и свободу!»</w:t>
      </w: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  <w:r w:rsidRPr="007C4062">
        <w:rPr>
          <w:rFonts w:asciiTheme="minorHAnsi" w:hAnsiTheme="minorHAnsi" w:cstheme="minorHAnsi"/>
          <w:color w:val="000000"/>
          <w:sz w:val="40"/>
          <w:szCs w:val="40"/>
        </w:rPr>
        <w:t>«Право на неприкосновенность жилища!»</w:t>
      </w: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  <w:r w:rsidRPr="007C4062">
        <w:rPr>
          <w:rFonts w:asciiTheme="minorHAnsi" w:hAnsiTheme="minorHAnsi" w:cstheme="minorHAnsi"/>
          <w:color w:val="000000"/>
          <w:sz w:val="40"/>
          <w:szCs w:val="40"/>
        </w:rPr>
        <w:t>«Право на имя!»</w:t>
      </w: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A52DE8" w:rsidRPr="007C4062" w:rsidRDefault="00A52DE8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A52DE8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  <w:r w:rsidRPr="007C4062">
        <w:rPr>
          <w:rFonts w:asciiTheme="minorHAnsi" w:hAnsiTheme="minorHAnsi" w:cstheme="minorHAnsi"/>
          <w:color w:val="000000"/>
          <w:sz w:val="40"/>
          <w:szCs w:val="40"/>
        </w:rPr>
        <w:t>«Право на любовь и заботу!»</w:t>
      </w: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</w:p>
    <w:p w:rsidR="007C4062" w:rsidRPr="007C4062" w:rsidRDefault="007C4062" w:rsidP="001D1D32">
      <w:pPr>
        <w:pStyle w:val="a3"/>
        <w:shd w:val="clear" w:color="auto" w:fill="FFFFFF"/>
        <w:spacing w:before="0" w:beforeAutospacing="0" w:after="0" w:afterAutospacing="0" w:line="475" w:lineRule="atLeast"/>
        <w:rPr>
          <w:rFonts w:asciiTheme="minorHAnsi" w:hAnsiTheme="minorHAnsi" w:cstheme="minorHAnsi"/>
          <w:color w:val="000000"/>
          <w:sz w:val="40"/>
          <w:szCs w:val="40"/>
        </w:rPr>
      </w:pPr>
      <w:r w:rsidRPr="007C4062">
        <w:rPr>
          <w:rFonts w:asciiTheme="minorHAnsi" w:hAnsiTheme="minorHAnsi" w:cstheme="minorHAnsi"/>
          <w:color w:val="000000"/>
          <w:sz w:val="40"/>
          <w:szCs w:val="40"/>
        </w:rPr>
        <w:t>«Право на семью!»</w:t>
      </w:r>
    </w:p>
    <w:p w:rsidR="001D1D32" w:rsidRPr="007C4062" w:rsidRDefault="001D1D32" w:rsidP="001D1D32">
      <w:pPr>
        <w:spacing w:after="0"/>
        <w:rPr>
          <w:rFonts w:cstheme="minorHAnsi"/>
          <w:sz w:val="40"/>
          <w:szCs w:val="40"/>
        </w:rPr>
      </w:pPr>
    </w:p>
    <w:p w:rsidR="00505EF3" w:rsidRP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505EF3" w:rsidRP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505EF3" w:rsidRP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701660" w:rsidRDefault="00701660" w:rsidP="001D1D32">
      <w:pPr>
        <w:spacing w:after="0"/>
        <w:rPr>
          <w:rFonts w:cstheme="minorHAnsi"/>
          <w:sz w:val="24"/>
          <w:szCs w:val="24"/>
        </w:rPr>
      </w:pPr>
    </w:p>
    <w:p w:rsidR="00701660" w:rsidRDefault="00701660" w:rsidP="001D1D32">
      <w:pPr>
        <w:spacing w:after="0"/>
        <w:rPr>
          <w:rFonts w:cstheme="minorHAnsi"/>
          <w:sz w:val="24"/>
          <w:szCs w:val="24"/>
        </w:rPr>
      </w:pPr>
    </w:p>
    <w:p w:rsidR="00701660" w:rsidRDefault="00701660" w:rsidP="001D1D32">
      <w:pPr>
        <w:spacing w:after="0"/>
        <w:rPr>
          <w:rFonts w:cstheme="minorHAnsi"/>
          <w:sz w:val="24"/>
          <w:szCs w:val="24"/>
        </w:rPr>
      </w:pPr>
    </w:p>
    <w:p w:rsidR="00701660" w:rsidRDefault="00701660" w:rsidP="001D1D32">
      <w:pPr>
        <w:spacing w:after="0"/>
        <w:rPr>
          <w:rFonts w:cstheme="minorHAnsi"/>
          <w:sz w:val="24"/>
          <w:szCs w:val="24"/>
        </w:rPr>
      </w:pPr>
    </w:p>
    <w:p w:rsidR="00701660" w:rsidRDefault="00701660" w:rsidP="001D1D32">
      <w:pPr>
        <w:spacing w:after="0"/>
        <w:rPr>
          <w:rFonts w:cstheme="minorHAnsi"/>
          <w:sz w:val="24"/>
          <w:szCs w:val="24"/>
        </w:rPr>
      </w:pPr>
    </w:p>
    <w:p w:rsidR="00505EF3" w:rsidRPr="00701660" w:rsidRDefault="00505EF3" w:rsidP="001D1D32">
      <w:pPr>
        <w:spacing w:after="0"/>
        <w:rPr>
          <w:rFonts w:cstheme="minorHAnsi"/>
          <w:sz w:val="40"/>
          <w:szCs w:val="40"/>
        </w:rPr>
      </w:pPr>
    </w:p>
    <w:p w:rsidR="00505EF3" w:rsidRP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505EF3" w:rsidRPr="00505EF3" w:rsidRDefault="00505EF3" w:rsidP="001D1D32">
      <w:pPr>
        <w:spacing w:after="0"/>
        <w:rPr>
          <w:rFonts w:cstheme="minorHAnsi"/>
          <w:sz w:val="24"/>
          <w:szCs w:val="24"/>
        </w:rPr>
      </w:pPr>
    </w:p>
    <w:p w:rsidR="00F209E9" w:rsidRPr="00505EF3" w:rsidRDefault="00F209E9" w:rsidP="001D1D32">
      <w:pPr>
        <w:spacing w:after="0"/>
        <w:rPr>
          <w:rFonts w:cstheme="minorHAnsi"/>
          <w:color w:val="000000" w:themeColor="text1"/>
          <w:sz w:val="24"/>
          <w:szCs w:val="24"/>
        </w:rPr>
      </w:pPr>
    </w:p>
    <w:sectPr w:rsidR="00F209E9" w:rsidRPr="00505EF3" w:rsidSect="00B9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5C4"/>
    <w:rsid w:val="001232BA"/>
    <w:rsid w:val="001D1D32"/>
    <w:rsid w:val="003424F3"/>
    <w:rsid w:val="00505EF3"/>
    <w:rsid w:val="00592322"/>
    <w:rsid w:val="00701660"/>
    <w:rsid w:val="007C4062"/>
    <w:rsid w:val="008125C9"/>
    <w:rsid w:val="00940015"/>
    <w:rsid w:val="009D441D"/>
    <w:rsid w:val="00A33639"/>
    <w:rsid w:val="00A52DE8"/>
    <w:rsid w:val="00B965F9"/>
    <w:rsid w:val="00BA2B25"/>
    <w:rsid w:val="00C70AD0"/>
    <w:rsid w:val="00C9192E"/>
    <w:rsid w:val="00EA56C3"/>
    <w:rsid w:val="00EC1A6D"/>
    <w:rsid w:val="00F209E9"/>
    <w:rsid w:val="00FA25A9"/>
    <w:rsid w:val="00FD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F9"/>
  </w:style>
  <w:style w:type="paragraph" w:styleId="2">
    <w:name w:val="heading 2"/>
    <w:basedOn w:val="a"/>
    <w:link w:val="20"/>
    <w:uiPriority w:val="9"/>
    <w:qFormat/>
    <w:rsid w:val="00F20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0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20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41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FFFFFF"/>
                            <w:right w:val="none" w:sz="0" w:space="0" w:color="auto"/>
                          </w:divBdr>
                        </w:div>
                        <w:div w:id="17280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18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35799">
              <w:marLeft w:val="0"/>
              <w:marRight w:val="16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8009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6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1CEB-D4A7-4923-99C4-A35363FF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2019-02-25T17:15:00Z</cp:lastPrinted>
  <dcterms:created xsi:type="dcterms:W3CDTF">2019-02-13T04:53:00Z</dcterms:created>
  <dcterms:modified xsi:type="dcterms:W3CDTF">2019-02-25T17:41:00Z</dcterms:modified>
</cp:coreProperties>
</file>